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DC78" w14:textId="77777777" w:rsidR="00B7614A" w:rsidRDefault="00610F88" w:rsidP="00710B7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object w:dxaOrig="1440" w:dyaOrig="1440" w14:anchorId="02CB942B">
          <v:group id="_x0000_s1026" style="position:absolute;left:0;text-align:left;margin-left:84.2pt;margin-top:17.35pt;width:244.15pt;height:93.4pt;z-index:251658240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0;top:2017;width:1728;height:864;visibility:visible;mso-wrap-edited:f">
              <v:imagedata r:id="rId5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29" type="#_x0000_t75" style="position:absolute;left:2160;top:2161;width:1845;height:567;visibility:visible;mso-wrap-edited:f">
              <v:imagedata r:id="rId6" o:title=""/>
            </v:shape>
          </v:group>
          <o:OLEObject Type="Embed" ProgID="Word.Picture.8" ShapeID="_x0000_s1027" DrawAspect="Content" ObjectID="_1694519302" r:id="rId7"/>
          <o:OLEObject Type="Embed" ProgID="Word.Picture.8" ShapeID="_x0000_s1029" DrawAspect="Content" ObjectID="_1694519303" r:id="rId8"/>
        </w:object>
      </w:r>
    </w:p>
    <w:p w14:paraId="21B58DBC" w14:textId="77777777" w:rsidR="00B7614A" w:rsidRDefault="00B7614A" w:rsidP="00B7614A">
      <w:pPr>
        <w:tabs>
          <w:tab w:val="left" w:pos="5772"/>
        </w:tabs>
      </w:pPr>
      <w:r>
        <w:tab/>
      </w:r>
    </w:p>
    <w:p w14:paraId="4D0B2A3B" w14:textId="77777777" w:rsidR="00E164D9" w:rsidRDefault="00E164D9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405FF778" w14:textId="77777777" w:rsidR="00724A8C" w:rsidRDefault="00724A8C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3CA58EDC" w14:textId="77777777" w:rsidR="00A70B15" w:rsidRDefault="00A70B15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366666B6" w14:textId="77777777" w:rsidR="00A70B15" w:rsidRDefault="00A70B15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117F3753" w14:textId="77777777" w:rsidR="00A70B15" w:rsidRDefault="00A70B15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587A3182" w14:textId="77777777" w:rsidR="009973A2" w:rsidRDefault="009973A2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62CA3791" w14:textId="77777777"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PROVINCIA DE BUENOS AIRES</w:t>
      </w:r>
    </w:p>
    <w:p w14:paraId="02C2B2BC" w14:textId="77777777"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DIRECCIÓN GENERAL DE CULTURA Y EDUCACIÓN</w:t>
      </w:r>
    </w:p>
    <w:p w14:paraId="024F8FD9" w14:textId="77777777"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DIRECCIÓN DE EDUCACIÓN SUPERIOR</w:t>
      </w:r>
    </w:p>
    <w:p w14:paraId="414E1821" w14:textId="77777777"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INSTITUTO SUPERIOR DE FORMACIÓN DOCENTE Y/O TÉCNICA N° 46</w:t>
      </w:r>
    </w:p>
    <w:p w14:paraId="6C007F79" w14:textId="77777777"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CARRERA: Tecnicatura en Psicopedagogía</w:t>
      </w:r>
    </w:p>
    <w:p w14:paraId="6A27472E" w14:textId="77777777"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ESPACIO CURRICULAR: </w:t>
      </w:r>
      <w:r w:rsidR="002A3773">
        <w:rPr>
          <w:rFonts w:ascii="Arial" w:eastAsia="Times New Roman" w:hAnsi="Arial" w:cs="Arial"/>
          <w:sz w:val="24"/>
          <w:szCs w:val="24"/>
          <w:lang w:val="es-MX" w:eastAsia="es-ES"/>
        </w:rPr>
        <w:t>Problemáticas Socioculturales Contemporáneas</w:t>
      </w:r>
    </w:p>
    <w:p w14:paraId="7FE2A439" w14:textId="77777777"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CURSO: </w:t>
      </w:r>
      <w:r w:rsidR="002A3773">
        <w:rPr>
          <w:rFonts w:ascii="Arial" w:eastAsia="Times New Roman" w:hAnsi="Arial" w:cs="Arial"/>
          <w:sz w:val="24"/>
          <w:szCs w:val="24"/>
          <w:lang w:val="es-MX" w:eastAsia="es-ES"/>
        </w:rPr>
        <w:t xml:space="preserve">2° </w:t>
      </w:r>
      <w:r w:rsidR="003D2C8F">
        <w:rPr>
          <w:rFonts w:ascii="Arial" w:eastAsia="Times New Roman" w:hAnsi="Arial" w:cs="Arial"/>
          <w:sz w:val="24"/>
          <w:szCs w:val="24"/>
          <w:lang w:val="es-MX" w:eastAsia="es-ES"/>
        </w:rPr>
        <w:t>Año</w:t>
      </w:r>
    </w:p>
    <w:p w14:paraId="34C309DB" w14:textId="032D5DC2" w:rsidR="00FE33DF" w:rsidRPr="00FE33DF" w:rsidRDefault="00FE33DF" w:rsidP="00FE33DF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CICLO LECTIVO: </w:t>
      </w:r>
      <w:r w:rsidR="002A3773">
        <w:rPr>
          <w:rFonts w:ascii="Arial" w:eastAsia="Times New Roman" w:hAnsi="Arial" w:cs="Arial"/>
          <w:sz w:val="24"/>
          <w:szCs w:val="24"/>
          <w:lang w:val="es-MX" w:eastAsia="es-ES"/>
        </w:rPr>
        <w:t>20</w:t>
      </w:r>
      <w:r w:rsidR="00610F88">
        <w:rPr>
          <w:rFonts w:ascii="Arial" w:eastAsia="Times New Roman" w:hAnsi="Arial" w:cs="Arial"/>
          <w:sz w:val="24"/>
          <w:szCs w:val="24"/>
          <w:lang w:val="es-MX" w:eastAsia="es-ES"/>
        </w:rPr>
        <w:t>21</w:t>
      </w:r>
    </w:p>
    <w:p w14:paraId="395DE6CF" w14:textId="77777777"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Hs SEMANALES: </w:t>
      </w:r>
      <w:r w:rsidR="00672B93">
        <w:rPr>
          <w:rFonts w:ascii="Arial" w:eastAsia="Times New Roman" w:hAnsi="Arial" w:cs="Arial"/>
          <w:sz w:val="24"/>
          <w:szCs w:val="24"/>
          <w:lang w:val="es-MX" w:eastAsia="es-ES"/>
        </w:rPr>
        <w:t>2</w:t>
      </w:r>
    </w:p>
    <w:p w14:paraId="626C5B47" w14:textId="77777777" w:rsidR="00FE33DF" w:rsidRDefault="00FE33DF" w:rsidP="00FE33DF">
      <w:pPr>
        <w:tabs>
          <w:tab w:val="left" w:pos="30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PROFESOR/A:</w:t>
      </w:r>
      <w:r w:rsidR="00672B93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Ferreyra Ema C.</w:t>
      </w:r>
    </w:p>
    <w:p w14:paraId="71F6A8F4" w14:textId="77777777" w:rsidR="00E63C84" w:rsidRDefault="00E63C84" w:rsidP="00FE33DF">
      <w:pPr>
        <w:tabs>
          <w:tab w:val="left" w:pos="30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1EBC83A4" w14:textId="77777777" w:rsidR="001E524A" w:rsidRDefault="001E524A" w:rsidP="00D548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14:paraId="4112ECBD" w14:textId="77777777" w:rsidR="00D548D1" w:rsidRPr="00D548D1" w:rsidRDefault="00D548D1" w:rsidP="00D548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D548D1">
        <w:rPr>
          <w:rFonts w:ascii="Arial" w:eastAsia="Times New Roman" w:hAnsi="Arial" w:cs="Arial"/>
          <w:b/>
          <w:sz w:val="24"/>
          <w:szCs w:val="24"/>
          <w:lang w:val="es-MX" w:eastAsia="es-ES"/>
        </w:rPr>
        <w:t>PROGRAMA DE LA MATERIA</w:t>
      </w:r>
    </w:p>
    <w:p w14:paraId="0E10F76A" w14:textId="77777777"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3BF04E70" w14:textId="77777777"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D548D1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CONTENIDOS </w:t>
      </w:r>
    </w:p>
    <w:p w14:paraId="0CFDE99F" w14:textId="77777777" w:rsidR="002B7BEC" w:rsidRPr="002B7BEC" w:rsidRDefault="002B7BEC" w:rsidP="00854A3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  <w:u w:val="single"/>
        </w:rPr>
        <w:t>UNIDAD N° 1</w:t>
      </w:r>
      <w:r w:rsidRPr="002B7BEC">
        <w:rPr>
          <w:rFonts w:ascii="Calibri" w:eastAsia="Calibri" w:hAnsi="Calibri" w:cs="Times New Roman"/>
          <w:sz w:val="24"/>
          <w:szCs w:val="24"/>
        </w:rPr>
        <w:t xml:space="preserve">: </w:t>
      </w:r>
    </w:p>
    <w:p w14:paraId="03F81E74" w14:textId="77777777" w:rsidR="002B7BEC" w:rsidRPr="002B7BEC" w:rsidRDefault="002B7BEC" w:rsidP="00854A3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</w:rPr>
        <w:t>La posmodernidad y la cultura contemporánea. Globalización, Transnacionalización y regionalización. Procesos de desarrollo sociocultural: definición conceptual y definiciones críticas. Las relaciones de influencia, intercambio y poder entre naciones y pueblos: enfoque histórico de “lo local” y “lo global” como eje de redefinición de alineamientos y tensiones socioculturales. Los ambientes socioculturales rural y urbano</w:t>
      </w:r>
      <w:r w:rsidR="006F495F">
        <w:rPr>
          <w:rFonts w:ascii="Calibri" w:eastAsia="Calibri" w:hAnsi="Calibri" w:cs="Times New Roman"/>
          <w:sz w:val="24"/>
          <w:szCs w:val="24"/>
        </w:rPr>
        <w:t>.</w:t>
      </w:r>
    </w:p>
    <w:p w14:paraId="60B509A0" w14:textId="77777777" w:rsidR="002B7BEC" w:rsidRDefault="002B7BEC" w:rsidP="00854A3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  <w:u w:val="single"/>
        </w:rPr>
        <w:t>UNIDAD N° 2</w:t>
      </w:r>
      <w:r w:rsidRPr="002B7BE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C3F35E4" w14:textId="77777777" w:rsidR="002B7BEC" w:rsidRPr="002B7BEC" w:rsidRDefault="002B7BEC" w:rsidP="00854A3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</w:rPr>
        <w:t xml:space="preserve">La integración en bloques regionales y el rastreo de una perspectiva latinoamericana. </w:t>
      </w:r>
    </w:p>
    <w:p w14:paraId="40031B7C" w14:textId="77777777" w:rsidR="002B7BEC" w:rsidRDefault="002B7BEC" w:rsidP="00854A3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  <w:u w:val="single"/>
        </w:rPr>
        <w:t>UNIDAD N° 3</w:t>
      </w:r>
      <w:r w:rsidRPr="002B7BE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2422B9A" w14:textId="77777777" w:rsidR="002B7BEC" w:rsidRPr="002B7BEC" w:rsidRDefault="002B7BEC" w:rsidP="00854A3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</w:rPr>
        <w:t>El Conocimiento en la sociedad de la información: el lugar del conocimiento en las nuevas modalidades de producción y de trabajo en red, Las nuevas tecnologías de la información y de la comunicación. (TICs). Los diferentes espacios sociales del conocimiento: el conocimiento científico-académico, el sistema educativo, el sentido común.</w:t>
      </w:r>
    </w:p>
    <w:p w14:paraId="4F8F9EB1" w14:textId="77777777" w:rsidR="002B7BEC" w:rsidRDefault="002B7BEC" w:rsidP="00854A3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  <w:u w:val="single"/>
        </w:rPr>
        <w:t>UNIDAD N° 4</w:t>
      </w:r>
      <w:r w:rsidRPr="002B7BE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3C7CDC8" w14:textId="77777777" w:rsidR="002B7BEC" w:rsidRPr="002B7BEC" w:rsidRDefault="002B7BEC" w:rsidP="00854A3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</w:rPr>
        <w:t>La problemática económica. El trabajo como actividad social fundamental. La producción y el intercambio.  El mundo del trabajo.</w:t>
      </w:r>
    </w:p>
    <w:p w14:paraId="332E578F" w14:textId="77777777" w:rsidR="00FF643F" w:rsidRDefault="002B7BEC" w:rsidP="00854A3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  <w:u w:val="single"/>
        </w:rPr>
        <w:t>UNIDAD N° 5</w:t>
      </w:r>
    </w:p>
    <w:p w14:paraId="13E1E3FD" w14:textId="77777777" w:rsidR="005F66E5" w:rsidRPr="00D548D1" w:rsidRDefault="002B7BEC" w:rsidP="0000141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</w:rPr>
        <w:t>El Conocimiento como factor de la producción. Trabajo, subjetividad e identidades colectivas. Corporaciones, asociaciones en el mundo del trabajo.</w:t>
      </w:r>
    </w:p>
    <w:p w14:paraId="5BF42EFC" w14:textId="77777777"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14:paraId="41BB5DBA" w14:textId="77777777"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D548D1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BIBLIOGRAFÍA </w:t>
      </w:r>
    </w:p>
    <w:p w14:paraId="4C077CCA" w14:textId="77777777" w:rsidR="004522F9" w:rsidRPr="004522F9" w:rsidRDefault="004522F9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522F9">
        <w:rPr>
          <w:rFonts w:ascii="Calibri" w:eastAsia="Calibri" w:hAnsi="Calibri" w:cs="Times New Roman"/>
          <w:sz w:val="24"/>
          <w:szCs w:val="24"/>
          <w:u w:val="single"/>
        </w:rPr>
        <w:t>Unidad 1</w:t>
      </w:r>
      <w:r w:rsidRPr="004522F9">
        <w:rPr>
          <w:rFonts w:ascii="Calibri" w:eastAsia="Calibri" w:hAnsi="Calibri" w:cs="Times New Roman"/>
          <w:sz w:val="24"/>
          <w:szCs w:val="24"/>
        </w:rPr>
        <w:t>:</w:t>
      </w:r>
    </w:p>
    <w:p w14:paraId="564B3184" w14:textId="77777777" w:rsidR="00376C1D" w:rsidRPr="00AD7669" w:rsidRDefault="005B043A" w:rsidP="00447C98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EA1A5D">
        <w:rPr>
          <w:rFonts w:ascii="Calibri" w:eastAsia="Calibri" w:hAnsi="Calibri" w:cs="Times New Roman"/>
          <w:sz w:val="24"/>
          <w:szCs w:val="24"/>
          <w:lang w:val="es-ES"/>
        </w:rPr>
        <w:t>Hobsbawm, Eric</w:t>
      </w:r>
      <w:r>
        <w:rPr>
          <w:rFonts w:ascii="Calibri" w:eastAsia="Calibri" w:hAnsi="Calibri" w:cs="Times New Roman"/>
          <w:sz w:val="24"/>
          <w:szCs w:val="24"/>
          <w:lang w:val="es-ES"/>
        </w:rPr>
        <w:t xml:space="preserve">: La era del imperio. Cap. 3 </w:t>
      </w:r>
    </w:p>
    <w:p w14:paraId="1DB77085" w14:textId="77777777" w:rsidR="0080598F" w:rsidRDefault="0080598F" w:rsidP="00447C98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447C98">
        <w:rPr>
          <w:rFonts w:ascii="Calibri" w:eastAsia="Calibri" w:hAnsi="Calibri" w:cs="Times New Roman"/>
          <w:sz w:val="24"/>
          <w:szCs w:val="24"/>
          <w:lang w:val="es-ES"/>
        </w:rPr>
        <w:t>Valcárcel, M. Génesis y evolución del conc</w:t>
      </w:r>
      <w:r w:rsidR="00AD7669" w:rsidRPr="00447C98">
        <w:rPr>
          <w:rFonts w:ascii="Calibri" w:eastAsia="Calibri" w:hAnsi="Calibri" w:cs="Times New Roman"/>
          <w:sz w:val="24"/>
          <w:szCs w:val="24"/>
          <w:lang w:val="es-ES"/>
        </w:rPr>
        <w:t>epto y enfoques sobre desarrollo</w:t>
      </w:r>
    </w:p>
    <w:p w14:paraId="21645072" w14:textId="77777777" w:rsidR="00D060F8" w:rsidRPr="00D060F8" w:rsidRDefault="00D060F8" w:rsidP="00D060F8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 xml:space="preserve"> Bueno</w:t>
      </w:r>
      <w:r w:rsidR="00495FC2">
        <w:rPr>
          <w:rFonts w:ascii="Calibri" w:eastAsia="Calibri" w:hAnsi="Calibri" w:cs="Times New Roman"/>
          <w:sz w:val="24"/>
          <w:szCs w:val="24"/>
          <w:lang w:val="es-ES"/>
        </w:rPr>
        <w:t xml:space="preserve"> Gómez, N:</w:t>
      </w:r>
      <w:r>
        <w:rPr>
          <w:rFonts w:ascii="Calibri" w:eastAsia="Calibri" w:hAnsi="Calibri" w:cs="Times New Roman"/>
          <w:sz w:val="24"/>
          <w:szCs w:val="24"/>
          <w:lang w:val="es-ES"/>
        </w:rPr>
        <w:t xml:space="preserve"> </w:t>
      </w:r>
      <w:r w:rsidRPr="00D060F8">
        <w:rPr>
          <w:rFonts w:ascii="Calibri" w:eastAsia="Calibri" w:hAnsi="Calibri" w:cs="Times New Roman"/>
          <w:sz w:val="24"/>
          <w:szCs w:val="24"/>
          <w:lang w:val="es-ES"/>
        </w:rPr>
        <w:t>La memoria tras el fin de la modernidad</w:t>
      </w:r>
      <w:r>
        <w:rPr>
          <w:rFonts w:ascii="Calibri" w:eastAsia="Calibri" w:hAnsi="Calibri" w:cs="Times New Roman"/>
          <w:sz w:val="24"/>
          <w:szCs w:val="24"/>
          <w:lang w:val="es-ES"/>
        </w:rPr>
        <w:t xml:space="preserve"> </w:t>
      </w:r>
      <w:r w:rsidRPr="00D060F8">
        <w:rPr>
          <w:rFonts w:ascii="Calibri" w:eastAsia="Calibri" w:hAnsi="Calibri" w:cs="Times New Roman"/>
          <w:sz w:val="24"/>
          <w:szCs w:val="24"/>
          <w:lang w:val="es-ES"/>
        </w:rPr>
        <w:t>en Hannah Arendt</w:t>
      </w:r>
      <w:r>
        <w:rPr>
          <w:rFonts w:ascii="Calibri" w:eastAsia="Calibri" w:hAnsi="Calibri" w:cs="Times New Roman"/>
          <w:sz w:val="24"/>
          <w:szCs w:val="24"/>
          <w:lang w:val="es-ES"/>
        </w:rPr>
        <w:t xml:space="preserve">, </w:t>
      </w:r>
      <w:r w:rsidR="00B75E23">
        <w:rPr>
          <w:rFonts w:ascii="Calibri" w:eastAsia="Calibri" w:hAnsi="Calibri" w:cs="Times New Roman"/>
          <w:sz w:val="24"/>
          <w:szCs w:val="24"/>
          <w:lang w:val="es-ES"/>
        </w:rPr>
        <w:t xml:space="preserve">    en </w:t>
      </w:r>
      <w:hyperlink r:id="rId9" w:history="1">
        <w:r w:rsidRPr="0046368D">
          <w:rPr>
            <w:rStyle w:val="Hipervnculo"/>
            <w:color w:val="auto"/>
          </w:rPr>
          <w:t>https://revistas.um.es/daimon/article/view/97561/93631</w:t>
        </w:r>
      </w:hyperlink>
    </w:p>
    <w:p w14:paraId="206EECC0" w14:textId="77777777" w:rsidR="005B043A" w:rsidRPr="00AD7669" w:rsidRDefault="005B043A" w:rsidP="00447C98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AD7669">
        <w:rPr>
          <w:rFonts w:ascii="Calibri" w:eastAsia="Calibri" w:hAnsi="Calibri" w:cs="Times New Roman"/>
          <w:sz w:val="24"/>
          <w:szCs w:val="24"/>
          <w:lang w:val="es-ES"/>
        </w:rPr>
        <w:t xml:space="preserve">Canclini N.: La globalización ¿Productora de culturas híbridas? </w:t>
      </w:r>
    </w:p>
    <w:p w14:paraId="5A7D323A" w14:textId="77777777" w:rsidR="004522F9" w:rsidRPr="004522F9" w:rsidRDefault="004522F9" w:rsidP="00447C98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Váttimo G. “La sociedad transparente”. Barcelona. 1996. Paidos. Pág 73 a 132. Barbero, M.: Comunicación, cultura y hegemonía</w:t>
      </w:r>
    </w:p>
    <w:p w14:paraId="0FFCC8EB" w14:textId="77777777" w:rsidR="00FF36CE" w:rsidRDefault="00FF36CE" w:rsidP="00FF36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6FB49DC9" w14:textId="77777777" w:rsidR="00FF36CE" w:rsidRPr="00E60E15" w:rsidRDefault="00E60E15" w:rsidP="00FF36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E60E15">
        <w:rPr>
          <w:rFonts w:ascii="Calibri" w:eastAsia="Calibri" w:hAnsi="Calibri" w:cs="Times New Roman"/>
          <w:sz w:val="24"/>
          <w:szCs w:val="24"/>
          <w:u w:val="single"/>
        </w:rPr>
        <w:t>Unidad N° 2</w:t>
      </w:r>
      <w:r w:rsidRPr="00E60E15">
        <w:rPr>
          <w:rFonts w:ascii="Calibri" w:eastAsia="Calibri" w:hAnsi="Calibri" w:cs="Times New Roman"/>
          <w:sz w:val="24"/>
          <w:szCs w:val="24"/>
        </w:rPr>
        <w:t xml:space="preserve">: </w:t>
      </w:r>
    </w:p>
    <w:p w14:paraId="7F160D9E" w14:textId="77777777" w:rsidR="00FF36CE" w:rsidRPr="00596A32" w:rsidRDefault="00FF36CE" w:rsidP="00596A32">
      <w:pPr>
        <w:pStyle w:val="Prrafodelista"/>
        <w:numPr>
          <w:ilvl w:val="0"/>
          <w:numId w:val="8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596A32">
        <w:rPr>
          <w:rFonts w:ascii="Calibri" w:eastAsia="Calibri" w:hAnsi="Calibri" w:cs="Times New Roman"/>
          <w:sz w:val="24"/>
          <w:szCs w:val="24"/>
          <w:lang w:val="es-ES"/>
        </w:rPr>
        <w:t xml:space="preserve">Ferrer, A.: Raúl Previsch y el dilema del desarrollo en el mundo global. Revista CEPAL 101. 2010. </w:t>
      </w:r>
    </w:p>
    <w:p w14:paraId="0C15724B" w14:textId="77777777" w:rsidR="004522F9" w:rsidRPr="00FF36CE" w:rsidRDefault="004522F9" w:rsidP="00596A32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FF36CE">
        <w:rPr>
          <w:rFonts w:ascii="Calibri" w:eastAsia="Calibri" w:hAnsi="Calibri" w:cs="Times New Roman"/>
          <w:sz w:val="24"/>
          <w:szCs w:val="24"/>
          <w:lang w:val="es-ES"/>
        </w:rPr>
        <w:t xml:space="preserve">Granato L. y Odone, N.: Desarrollo local, Mercosur y Trabajo en red: La experiencia en la ciudad de Rosario. </w:t>
      </w:r>
      <w:r w:rsidRPr="005A4BA1">
        <w:rPr>
          <w:rFonts w:ascii="Calibri" w:eastAsia="Calibri" w:hAnsi="Calibri" w:cs="Times New Roman"/>
          <w:sz w:val="20"/>
          <w:szCs w:val="20"/>
          <w:lang w:val="es-ES"/>
        </w:rPr>
        <w:t>Desarrollo local en el marco de un nuevo patrón de acumulación. (</w:t>
      </w:r>
      <w:r w:rsidR="001049CE" w:rsidRPr="005A4BA1">
        <w:rPr>
          <w:rFonts w:ascii="Calibri" w:eastAsia="Calibri" w:hAnsi="Calibri" w:cs="Times New Roman"/>
          <w:sz w:val="20"/>
          <w:szCs w:val="20"/>
          <w:lang w:val="es-ES"/>
        </w:rPr>
        <w:t>Enfoque</w:t>
      </w:r>
      <w:r w:rsidRPr="005A4BA1">
        <w:rPr>
          <w:rFonts w:ascii="Calibri" w:eastAsia="Calibri" w:hAnsi="Calibri" w:cs="Times New Roman"/>
          <w:sz w:val="20"/>
          <w:szCs w:val="20"/>
          <w:lang w:val="es-ES"/>
        </w:rPr>
        <w:t xml:space="preserve"> histórico) en: </w:t>
      </w:r>
      <w:hyperlink r:id="rId10" w:history="1">
        <w:r w:rsidRPr="005A4BA1">
          <w:rPr>
            <w:rFonts w:ascii="Calibri" w:eastAsia="Calibri" w:hAnsi="Calibri" w:cs="Times New Roman"/>
            <w:sz w:val="20"/>
            <w:szCs w:val="20"/>
            <w:lang w:val="es-ES"/>
          </w:rPr>
          <w:t>http://www.eumed.net/eve/resum/06-12/wapa.htm</w:t>
        </w:r>
      </w:hyperlink>
    </w:p>
    <w:p w14:paraId="2DCE5F85" w14:textId="77777777" w:rsidR="004522F9" w:rsidRPr="004522F9" w:rsidRDefault="004522F9" w:rsidP="00596A32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Arnaud, V.G.: Mercosur, Unión europea, Nafta y los procesos de integración regional. Bs.As. 1999. Prólogo, Introducción y Cap</w:t>
      </w:r>
      <w:r w:rsidR="001C450C">
        <w:rPr>
          <w:rFonts w:ascii="Calibri" w:eastAsia="Calibri" w:hAnsi="Calibri" w:cs="Times New Roman"/>
          <w:sz w:val="24"/>
          <w:szCs w:val="24"/>
          <w:lang w:val="es-ES"/>
        </w:rPr>
        <w:t>.</w:t>
      </w:r>
      <w:r w:rsidRPr="004522F9">
        <w:rPr>
          <w:rFonts w:ascii="Calibri" w:eastAsia="Calibri" w:hAnsi="Calibri" w:cs="Times New Roman"/>
          <w:sz w:val="24"/>
          <w:szCs w:val="24"/>
          <w:lang w:val="es-ES"/>
        </w:rPr>
        <w:t xml:space="preserve"> 1 a 5. </w:t>
      </w:r>
    </w:p>
    <w:p w14:paraId="6133349A" w14:textId="77777777" w:rsidR="00447C98" w:rsidRDefault="00447C98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0475D622" w14:textId="77777777" w:rsidR="004522F9" w:rsidRPr="004522F9" w:rsidRDefault="004522F9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522F9">
        <w:rPr>
          <w:rFonts w:ascii="Calibri" w:eastAsia="Calibri" w:hAnsi="Calibri" w:cs="Times New Roman"/>
          <w:sz w:val="24"/>
          <w:szCs w:val="24"/>
          <w:u w:val="single"/>
        </w:rPr>
        <w:t>Unidad N° 3</w:t>
      </w:r>
      <w:r w:rsidRPr="004522F9">
        <w:rPr>
          <w:rFonts w:ascii="Calibri" w:eastAsia="Calibri" w:hAnsi="Calibri" w:cs="Times New Roman"/>
          <w:sz w:val="24"/>
          <w:szCs w:val="24"/>
        </w:rPr>
        <w:t xml:space="preserve">: </w:t>
      </w:r>
    </w:p>
    <w:p w14:paraId="37A49631" w14:textId="77777777" w:rsidR="004522F9" w:rsidRDefault="004522F9" w:rsidP="00447C98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Barbero Jesús Martín “Heredando el futuro. Pensar la educación desde la comunicación” Revista Nómades N° 5 Bogotá 1996 y Figuras del desencanto.</w:t>
      </w:r>
    </w:p>
    <w:p w14:paraId="4022A659" w14:textId="77777777" w:rsidR="00845DBF" w:rsidRPr="00845DBF" w:rsidRDefault="00845DBF" w:rsidP="00845DBF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Caruso M. y Dussel I: Yo tu él ¿Quién es el sujeto? En: De Sarmiento a los Simpson. Bs.As. 1996. Kapelusz.</w:t>
      </w:r>
    </w:p>
    <w:p w14:paraId="0C54884A" w14:textId="77777777" w:rsidR="004522F9" w:rsidRPr="004522F9" w:rsidRDefault="004522F9" w:rsidP="004522F9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Levis, D.: Sociedad de la Información en la Argentina. Políticas públicas y participación social. (compilado) Cap</w:t>
      </w:r>
      <w:r w:rsidR="000B1AD2">
        <w:rPr>
          <w:rFonts w:ascii="Calibri" w:eastAsia="Calibri" w:hAnsi="Calibri" w:cs="Times New Roman"/>
          <w:sz w:val="24"/>
          <w:szCs w:val="24"/>
          <w:lang w:val="es-ES"/>
        </w:rPr>
        <w:t>.</w:t>
      </w:r>
      <w:r w:rsidRPr="004522F9">
        <w:rPr>
          <w:rFonts w:ascii="Calibri" w:eastAsia="Calibri" w:hAnsi="Calibri" w:cs="Times New Roman"/>
          <w:sz w:val="24"/>
          <w:szCs w:val="24"/>
          <w:lang w:val="es-ES"/>
        </w:rPr>
        <w:t xml:space="preserve"> “Argentina y la Cumbre Mundial sobre la Sociedad de la Información”. Bs. As. 2006. Friedrich Ebert Stiftung. Págs. 137 a 144</w:t>
      </w:r>
    </w:p>
    <w:p w14:paraId="21FD3E33" w14:textId="77777777" w:rsidR="000B1AD2" w:rsidRDefault="004522F9" w:rsidP="00845DBF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 xml:space="preserve">Cardona Ossa, G.: Tendencias educativas hacia el Siglo XXI, Educación virtual, online, @lerning. Elementos para la discusión. </w:t>
      </w:r>
    </w:p>
    <w:p w14:paraId="0B47F0AA" w14:textId="77777777" w:rsidR="00845DBF" w:rsidRPr="00845DBF" w:rsidRDefault="004522F9" w:rsidP="00845DBF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Barbero, M.: Saberes hoy: diseminaciones, competencias y transversalidades.</w:t>
      </w:r>
    </w:p>
    <w:p w14:paraId="61E85DD5" w14:textId="77777777" w:rsidR="004522F9" w:rsidRPr="004522F9" w:rsidRDefault="004522F9" w:rsidP="004522F9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Peluffo, M.B. y Catalán Contreras, E.: Introducción a la gestión del conocimiento y su aplicación al sector público. CEPAL.  Chile 2002.</w:t>
      </w:r>
    </w:p>
    <w:p w14:paraId="2A649770" w14:textId="77777777" w:rsidR="00447C98" w:rsidRDefault="00447C98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70125C1B" w14:textId="77777777" w:rsidR="004522F9" w:rsidRDefault="004522F9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522F9">
        <w:rPr>
          <w:rFonts w:ascii="Calibri" w:eastAsia="Calibri" w:hAnsi="Calibri" w:cs="Times New Roman"/>
          <w:sz w:val="24"/>
          <w:szCs w:val="24"/>
          <w:u w:val="single"/>
        </w:rPr>
        <w:t>Unidad N° 4</w:t>
      </w:r>
      <w:r w:rsidRPr="004522F9">
        <w:rPr>
          <w:rFonts w:ascii="Calibri" w:eastAsia="Calibri" w:hAnsi="Calibri" w:cs="Times New Roman"/>
          <w:sz w:val="24"/>
          <w:szCs w:val="24"/>
        </w:rPr>
        <w:t xml:space="preserve">: </w:t>
      </w:r>
    </w:p>
    <w:p w14:paraId="0B646F66" w14:textId="77777777" w:rsidR="00EA6622" w:rsidRPr="00EA6622" w:rsidRDefault="008F7597" w:rsidP="00EA6622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  <w:sz w:val="16"/>
          <w:szCs w:val="16"/>
          <w:lang w:val="es-ES"/>
        </w:rPr>
      </w:pPr>
      <w:r w:rsidRPr="00AA7495">
        <w:rPr>
          <w:rFonts w:ascii="Calibri" w:eastAsia="Calibri" w:hAnsi="Calibri" w:cs="Times New Roman"/>
          <w:bCs/>
          <w:sz w:val="24"/>
          <w:szCs w:val="24"/>
          <w:lang w:val="es-ES"/>
        </w:rPr>
        <w:t>Álvarez Leguizamón, Sonia</w:t>
      </w:r>
      <w:r w:rsidRPr="00AA7495">
        <w:rPr>
          <w:rFonts w:ascii="Calibri" w:eastAsia="Calibri" w:hAnsi="Calibri" w:cs="Times New Roman"/>
          <w:b/>
          <w:bCs/>
          <w:sz w:val="24"/>
          <w:szCs w:val="24"/>
          <w:lang w:val="es-ES"/>
        </w:rPr>
        <w:t xml:space="preserve"> </w:t>
      </w:r>
      <w:r w:rsidRPr="00AA7495">
        <w:rPr>
          <w:rFonts w:ascii="Calibri" w:eastAsia="Calibri" w:hAnsi="Calibri" w:cs="Times New Roman"/>
          <w:sz w:val="24"/>
          <w:szCs w:val="24"/>
          <w:lang w:val="es-ES"/>
        </w:rPr>
        <w:t xml:space="preserve">El pensamiento social latinoamericano y la persistencia de las desigualdades. En </w:t>
      </w:r>
      <w:hyperlink r:id="rId11" w:history="1">
        <w:r w:rsidRPr="00AA7495">
          <w:rPr>
            <w:sz w:val="16"/>
            <w:szCs w:val="16"/>
            <w:u w:val="single"/>
          </w:rPr>
          <w:t>https://elpais.com/elpais/2015/05/18/contrapuntos/1431970806_143197.html</w:t>
        </w:r>
      </w:hyperlink>
    </w:p>
    <w:p w14:paraId="27124BA3" w14:textId="77777777" w:rsidR="00201A43" w:rsidRPr="00824DDA" w:rsidRDefault="00EA6622" w:rsidP="00EB10A5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Times New Roman"/>
          <w:bCs/>
          <w:sz w:val="20"/>
          <w:szCs w:val="20"/>
          <w:lang w:val="es-ES"/>
        </w:rPr>
      </w:pPr>
      <w:r w:rsidRPr="00EA6622">
        <w:rPr>
          <w:rFonts w:ascii="Calibri" w:eastAsia="Calibri" w:hAnsi="Calibri" w:cs="Times New Roman"/>
          <w:bCs/>
          <w:sz w:val="24"/>
          <w:szCs w:val="24"/>
          <w:lang w:val="es-ES"/>
        </w:rPr>
        <w:t>Féliz, M. La reforma económica</w:t>
      </w:r>
      <w:r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EA6622">
        <w:rPr>
          <w:rFonts w:ascii="Calibri" w:eastAsia="Calibri" w:hAnsi="Calibri" w:cs="Times New Roman"/>
          <w:bCs/>
          <w:sz w:val="24"/>
          <w:szCs w:val="24"/>
          <w:lang w:val="es-ES"/>
        </w:rPr>
        <w:t>como instrumento de</w:t>
      </w:r>
      <w:r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EA6622">
        <w:rPr>
          <w:rFonts w:ascii="Calibri" w:eastAsia="Calibri" w:hAnsi="Calibri" w:cs="Times New Roman"/>
          <w:bCs/>
          <w:sz w:val="24"/>
          <w:szCs w:val="24"/>
          <w:lang w:val="es-ES"/>
        </w:rPr>
        <w:t>disciplinamiento social:</w:t>
      </w:r>
      <w:r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EA6622">
        <w:rPr>
          <w:rFonts w:ascii="Calibri" w:eastAsia="Calibri" w:hAnsi="Calibri" w:cs="Times New Roman"/>
          <w:bCs/>
          <w:sz w:val="24"/>
          <w:szCs w:val="24"/>
          <w:lang w:val="es-ES"/>
        </w:rPr>
        <w:t>la economía política de las políticas</w:t>
      </w:r>
      <w:r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EA6622">
        <w:rPr>
          <w:rFonts w:ascii="Calibri" w:eastAsia="Calibri" w:hAnsi="Calibri" w:cs="Times New Roman"/>
          <w:bCs/>
          <w:sz w:val="24"/>
          <w:szCs w:val="24"/>
          <w:lang w:val="es-ES"/>
        </w:rPr>
        <w:t>contra la pobreza y la desigualdad</w:t>
      </w:r>
      <w:r w:rsidR="00621B25"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621B25">
        <w:rPr>
          <w:rFonts w:ascii="Calibri" w:eastAsia="Calibri" w:hAnsi="Calibri" w:cs="Times New Roman"/>
          <w:bCs/>
          <w:sz w:val="24"/>
          <w:szCs w:val="24"/>
          <w:lang w:val="es-ES"/>
        </w:rPr>
        <w:t>en Argentina</w:t>
      </w:r>
      <w:r w:rsidR="00621B25"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621B25"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en los </w:t>
      </w:r>
      <w:r w:rsidR="00621B25">
        <w:rPr>
          <w:rFonts w:ascii="Calibri" w:eastAsia="Calibri" w:hAnsi="Calibri" w:cs="Times New Roman"/>
          <w:bCs/>
          <w:sz w:val="24"/>
          <w:szCs w:val="24"/>
          <w:lang w:val="es-ES"/>
        </w:rPr>
        <w:t>’</w:t>
      </w:r>
      <w:r w:rsidRPr="00621B25">
        <w:rPr>
          <w:rFonts w:ascii="Calibri" w:eastAsia="Calibri" w:hAnsi="Calibri" w:cs="Times New Roman"/>
          <w:bCs/>
          <w:sz w:val="24"/>
          <w:szCs w:val="24"/>
          <w:lang w:val="es-ES"/>
        </w:rPr>
        <w:t>90</w:t>
      </w:r>
      <w:r w:rsidR="00621B25">
        <w:rPr>
          <w:rFonts w:ascii="Calibri" w:eastAsia="Calibri" w:hAnsi="Calibri" w:cs="Times New Roman"/>
          <w:bCs/>
          <w:sz w:val="24"/>
          <w:szCs w:val="24"/>
          <w:lang w:val="es-ES"/>
        </w:rPr>
        <w:t>. En</w:t>
      </w:r>
      <w:r w:rsidRPr="00621B25">
        <w:rPr>
          <w:rFonts w:ascii="Calibri" w:eastAsia="Calibri" w:hAnsi="Calibri" w:cs="Times New Roman"/>
          <w:bCs/>
          <w:sz w:val="24"/>
          <w:szCs w:val="24"/>
          <w:lang w:val="es-ES"/>
        </w:rPr>
        <w:tab/>
        <w:t xml:space="preserve"> </w:t>
      </w:r>
      <w:r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>Centro de Estudios e Investigaciones Laborales-Programa de Investigaciones en</w:t>
      </w:r>
      <w:r w:rsidR="00621B25"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 xml:space="preserve"> </w:t>
      </w:r>
      <w:r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lastRenderedPageBreak/>
        <w:t>Tecnología, Traba</w:t>
      </w:r>
      <w:r w:rsidR="00621B25"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 xml:space="preserve">jo y Empleo/Consejo Nacional de </w:t>
      </w:r>
      <w:r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>Investigaciones Científicas y</w:t>
      </w:r>
      <w:r w:rsidR="00621B25"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 xml:space="preserve"> </w:t>
      </w:r>
      <w:r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>Técnicas (CEIL-PIETTE/CONICET), Argentina.</w:t>
      </w:r>
    </w:p>
    <w:p w14:paraId="03EC6CCF" w14:textId="77777777" w:rsidR="00201A43" w:rsidRPr="00201A43" w:rsidRDefault="00D97ADD" w:rsidP="00201A43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  <w:bCs/>
          <w:sz w:val="24"/>
          <w:szCs w:val="24"/>
          <w:lang w:val="es-ES"/>
        </w:rPr>
      </w:pPr>
      <w:r w:rsidRPr="00201A43">
        <w:rPr>
          <w:rFonts w:ascii="Calibri" w:eastAsia="Calibri" w:hAnsi="Calibri" w:cs="Times New Roman"/>
          <w:sz w:val="24"/>
          <w:szCs w:val="24"/>
          <w:lang w:val="es-ES"/>
        </w:rPr>
        <w:t>Hopenhayn</w:t>
      </w:r>
      <w:r w:rsidR="004522F9" w:rsidRPr="00201A43">
        <w:rPr>
          <w:rFonts w:ascii="Calibri" w:eastAsia="Calibri" w:hAnsi="Calibri" w:cs="Times New Roman"/>
          <w:sz w:val="24"/>
          <w:szCs w:val="24"/>
          <w:lang w:val="es-ES"/>
        </w:rPr>
        <w:t>, M.: Inclusión y exclusión social en la juventud latinoamericana. CEPAL En:</w:t>
      </w:r>
      <w:r w:rsidR="00AA7495" w:rsidRPr="00201A43">
        <w:rPr>
          <w:rFonts w:ascii="Calibri" w:eastAsia="Calibri" w:hAnsi="Calibri" w:cs="Times New Roman"/>
          <w:sz w:val="24"/>
          <w:szCs w:val="24"/>
          <w:lang w:val="es-ES"/>
        </w:rPr>
        <w:t xml:space="preserve"> </w:t>
      </w:r>
      <w:hyperlink r:id="rId12" w:history="1">
        <w:r w:rsidR="00AA7495" w:rsidRPr="00201A43">
          <w:rPr>
            <w:rStyle w:val="Hipervnculo"/>
            <w:rFonts w:ascii="Calibri" w:eastAsia="Calibri" w:hAnsi="Calibri" w:cs="Times New Roman"/>
            <w:color w:val="auto"/>
            <w:sz w:val="16"/>
            <w:szCs w:val="16"/>
            <w:lang w:val="es-ES"/>
          </w:rPr>
          <w:t>http://www.pensamientoiberoamericano.org/xnumeros/3/pdf/pensamientoIberoamericano-77.pdf</w:t>
        </w:r>
      </w:hyperlink>
    </w:p>
    <w:p w14:paraId="2016E458" w14:textId="77777777" w:rsidR="00201A43" w:rsidRPr="00201A43" w:rsidRDefault="004522F9" w:rsidP="00201A43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  <w:bCs/>
          <w:sz w:val="24"/>
          <w:szCs w:val="24"/>
          <w:lang w:val="es-ES"/>
        </w:rPr>
      </w:pPr>
      <w:r w:rsidRPr="00201A43">
        <w:rPr>
          <w:rFonts w:ascii="Calibri" w:eastAsia="Calibri" w:hAnsi="Calibri" w:cs="Times New Roman"/>
          <w:sz w:val="24"/>
          <w:szCs w:val="24"/>
          <w:lang w:val="es-ES"/>
        </w:rPr>
        <w:t>G. Canclini, ¿Dónde está la caja de herramientas?</w:t>
      </w:r>
    </w:p>
    <w:p w14:paraId="2942BEB7" w14:textId="77777777" w:rsidR="00447C98" w:rsidRPr="00201A43" w:rsidRDefault="004522F9" w:rsidP="00201A43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  <w:bCs/>
          <w:sz w:val="24"/>
          <w:szCs w:val="24"/>
          <w:lang w:val="es-ES"/>
        </w:rPr>
      </w:pPr>
      <w:r w:rsidRPr="00201A43">
        <w:rPr>
          <w:rFonts w:ascii="Calibri" w:eastAsia="Calibri" w:hAnsi="Calibri" w:cs="Times New Roman"/>
          <w:sz w:val="24"/>
          <w:szCs w:val="24"/>
          <w:lang w:val="es-ES"/>
        </w:rPr>
        <w:t>F. de Pinedo, M.: La gestión del conocimiento: El tercer Factor</w:t>
      </w:r>
    </w:p>
    <w:p w14:paraId="009B358C" w14:textId="77777777" w:rsidR="004522F9" w:rsidRPr="004522F9" w:rsidRDefault="004522F9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522F9">
        <w:rPr>
          <w:rFonts w:ascii="Calibri" w:eastAsia="Calibri" w:hAnsi="Calibri" w:cs="Times New Roman"/>
          <w:sz w:val="24"/>
          <w:szCs w:val="24"/>
          <w:u w:val="single"/>
        </w:rPr>
        <w:t>Unidad N° 5</w:t>
      </w:r>
      <w:r w:rsidRPr="004522F9">
        <w:rPr>
          <w:rFonts w:ascii="Calibri" w:eastAsia="Calibri" w:hAnsi="Calibri" w:cs="Times New Roman"/>
          <w:sz w:val="24"/>
          <w:szCs w:val="24"/>
        </w:rPr>
        <w:t xml:space="preserve">: </w:t>
      </w:r>
    </w:p>
    <w:p w14:paraId="5D61DEC6" w14:textId="77777777" w:rsidR="005F66E5" w:rsidRDefault="004522F9" w:rsidP="00D373E6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5F66E5">
        <w:rPr>
          <w:rFonts w:ascii="Calibri" w:eastAsia="Calibri" w:hAnsi="Calibri" w:cs="Times New Roman"/>
          <w:sz w:val="24"/>
          <w:szCs w:val="24"/>
          <w:lang w:val="es-ES"/>
        </w:rPr>
        <w:t>Bourdieu, P.: Sociología y cultura. Grijalbo. Consejo Nacional para la Cultura y las Artes Cap. El mercado lingüístico.</w:t>
      </w:r>
    </w:p>
    <w:p w14:paraId="0EAC4480" w14:textId="77777777" w:rsidR="002D2046" w:rsidRDefault="005F66E5" w:rsidP="00D373E6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 xml:space="preserve">2. </w:t>
      </w:r>
      <w:r w:rsidRPr="005F66E5">
        <w:rPr>
          <w:rFonts w:ascii="Calibri" w:eastAsia="Calibri" w:hAnsi="Calibri" w:cs="Times New Roman"/>
          <w:sz w:val="24"/>
          <w:szCs w:val="24"/>
          <w:lang w:val="es-ES"/>
        </w:rPr>
        <w:t xml:space="preserve">Barbé, C, </w:t>
      </w:r>
      <w:r w:rsidR="002D2046">
        <w:rPr>
          <w:rFonts w:ascii="Calibri" w:eastAsia="Calibri" w:hAnsi="Calibri" w:cs="Times New Roman"/>
          <w:sz w:val="24"/>
          <w:szCs w:val="24"/>
          <w:lang w:val="es-ES"/>
        </w:rPr>
        <w:t xml:space="preserve">Identidad e identidades </w:t>
      </w:r>
      <w:r w:rsidR="002729E6">
        <w:rPr>
          <w:rFonts w:ascii="Calibri" w:eastAsia="Calibri" w:hAnsi="Calibri" w:cs="Times New Roman"/>
          <w:sz w:val="24"/>
          <w:szCs w:val="24"/>
          <w:lang w:val="es-ES"/>
        </w:rPr>
        <w:t>colectivas</w:t>
      </w:r>
      <w:r w:rsidR="002D2046">
        <w:rPr>
          <w:rFonts w:ascii="Calibri" w:eastAsia="Calibri" w:hAnsi="Calibri" w:cs="Times New Roman"/>
          <w:sz w:val="24"/>
          <w:szCs w:val="24"/>
          <w:lang w:val="es-ES"/>
        </w:rPr>
        <w:t xml:space="preserve"> en el análisis del cambio</w:t>
      </w:r>
      <w:r w:rsidR="002729E6">
        <w:rPr>
          <w:rFonts w:ascii="Calibri" w:eastAsia="Calibri" w:hAnsi="Calibri" w:cs="Times New Roman"/>
          <w:sz w:val="24"/>
          <w:szCs w:val="24"/>
          <w:lang w:val="es-ES"/>
        </w:rPr>
        <w:t xml:space="preserve">. En: </w:t>
      </w:r>
    </w:p>
    <w:p w14:paraId="01CC9707" w14:textId="77777777" w:rsidR="002729E6" w:rsidRPr="00E339B9" w:rsidRDefault="002729E6" w:rsidP="00D373E6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E339B9">
        <w:rPr>
          <w:rFonts w:ascii="Calibri" w:eastAsia="Calibri" w:hAnsi="Calibri" w:cs="Times New Roman"/>
          <w:sz w:val="24"/>
          <w:szCs w:val="24"/>
          <w:lang w:val="es-ES"/>
        </w:rPr>
        <w:fldChar w:fldCharType="begin"/>
      </w:r>
      <w:r w:rsidRPr="00E339B9">
        <w:rPr>
          <w:rFonts w:ascii="Calibri" w:eastAsia="Calibri" w:hAnsi="Calibri" w:cs="Times New Roman"/>
          <w:sz w:val="24"/>
          <w:szCs w:val="24"/>
          <w:lang w:val="es-ES"/>
        </w:rPr>
        <w:instrText xml:space="preserve"> HYPERLINK "https://dialnet.unirioja.es/descarga/articulo/26770.pdf</w:instrText>
      </w:r>
    </w:p>
    <w:p w14:paraId="20CAA7AF" w14:textId="77777777" w:rsidR="002729E6" w:rsidRPr="00E339B9" w:rsidRDefault="002729E6" w:rsidP="00D373E6">
      <w:pPr>
        <w:numPr>
          <w:ilvl w:val="0"/>
          <w:numId w:val="5"/>
        </w:numPr>
        <w:contextualSpacing/>
        <w:rPr>
          <w:rStyle w:val="Hipervnculo"/>
          <w:rFonts w:ascii="Calibri" w:eastAsia="Calibri" w:hAnsi="Calibri" w:cs="Times New Roman"/>
          <w:color w:val="auto"/>
          <w:sz w:val="16"/>
          <w:szCs w:val="16"/>
          <w:lang w:val="es-ES"/>
        </w:rPr>
      </w:pPr>
      <w:r w:rsidRPr="00E339B9">
        <w:rPr>
          <w:rFonts w:ascii="Calibri" w:eastAsia="Calibri" w:hAnsi="Calibri" w:cs="Times New Roman"/>
          <w:sz w:val="24"/>
          <w:szCs w:val="24"/>
          <w:lang w:val="es-ES"/>
        </w:rPr>
        <w:instrText xml:space="preserve">" </w:instrText>
      </w:r>
      <w:r w:rsidRPr="00E339B9">
        <w:rPr>
          <w:rFonts w:ascii="Calibri" w:eastAsia="Calibri" w:hAnsi="Calibri" w:cs="Times New Roman"/>
          <w:sz w:val="24"/>
          <w:szCs w:val="24"/>
          <w:lang w:val="es-ES"/>
        </w:rPr>
        <w:fldChar w:fldCharType="separate"/>
      </w:r>
      <w:r w:rsidRPr="00E339B9">
        <w:rPr>
          <w:rStyle w:val="Hipervnculo"/>
          <w:rFonts w:ascii="Calibri" w:eastAsia="Calibri" w:hAnsi="Calibri" w:cs="Times New Roman"/>
          <w:color w:val="auto"/>
          <w:sz w:val="16"/>
          <w:szCs w:val="16"/>
          <w:lang w:val="es-ES"/>
        </w:rPr>
        <w:t>https://dialnet.unirioja.es/descarga/articulo/26770.pdf</w:t>
      </w:r>
    </w:p>
    <w:p w14:paraId="198FAAA3" w14:textId="77777777" w:rsidR="00D373E6" w:rsidRDefault="002729E6" w:rsidP="00D373E6">
      <w:pPr>
        <w:pStyle w:val="Prrafodelista"/>
        <w:numPr>
          <w:ilvl w:val="0"/>
          <w:numId w:val="5"/>
        </w:numPr>
        <w:rPr>
          <w:lang w:val="es-ES"/>
        </w:rPr>
      </w:pPr>
      <w:r w:rsidRPr="00E339B9">
        <w:rPr>
          <w:rFonts w:ascii="Calibri" w:eastAsia="Calibri" w:hAnsi="Calibri" w:cs="Times New Roman"/>
          <w:sz w:val="24"/>
          <w:szCs w:val="24"/>
          <w:lang w:val="es-ES"/>
        </w:rPr>
        <w:fldChar w:fldCharType="end"/>
      </w:r>
      <w:r w:rsidR="004522F9" w:rsidRPr="004522F9">
        <w:rPr>
          <w:lang w:val="es-ES"/>
        </w:rPr>
        <w:t>Garnham N. Williams R.: Pierre Bourdieu y la sociología de la cultura: Una introducción.</w:t>
      </w:r>
    </w:p>
    <w:p w14:paraId="3791F353" w14:textId="77777777" w:rsidR="004522F9" w:rsidRPr="00D373E6" w:rsidRDefault="004522F9" w:rsidP="00D373E6">
      <w:pPr>
        <w:pStyle w:val="Prrafodelista"/>
        <w:numPr>
          <w:ilvl w:val="0"/>
          <w:numId w:val="5"/>
        </w:numPr>
        <w:rPr>
          <w:lang w:val="es-ES"/>
        </w:rPr>
      </w:pPr>
      <w:r w:rsidRPr="00D373E6">
        <w:rPr>
          <w:rFonts w:ascii="Calibri" w:eastAsia="Calibri" w:hAnsi="Calibri" w:cs="Times New Roman"/>
          <w:sz w:val="24"/>
          <w:szCs w:val="24"/>
          <w:lang w:val="es-ES"/>
        </w:rPr>
        <w:t xml:space="preserve">Castells, M.: La ciudad de la nueva economía. En: </w:t>
      </w:r>
      <w:hyperlink r:id="rId13" w:history="1">
        <w:r w:rsidRPr="00D373E6">
          <w:rPr>
            <w:rFonts w:ascii="Calibri" w:eastAsia="Calibri" w:hAnsi="Calibri" w:cs="Times New Roman"/>
            <w:sz w:val="16"/>
            <w:szCs w:val="16"/>
            <w:lang w:val="es-ES"/>
          </w:rPr>
          <w:t>http://fec.uh.cu/websasignaturas/GI/Libros/La%20ciudad%20de%20la%20nueva%20econom%C3%ADa%20Castell.pdf</w:t>
        </w:r>
      </w:hyperlink>
    </w:p>
    <w:p w14:paraId="75309542" w14:textId="77777777"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14:paraId="63DB0A92" w14:textId="77777777"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14:paraId="65317E25" w14:textId="77777777"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D548D1">
        <w:rPr>
          <w:rFonts w:ascii="Arial" w:eastAsia="Times New Roman" w:hAnsi="Arial" w:cs="Arial"/>
          <w:b/>
          <w:sz w:val="24"/>
          <w:szCs w:val="24"/>
          <w:lang w:val="es-MX" w:eastAsia="es-ES"/>
        </w:rPr>
        <w:t>EVALUACIÓN</w:t>
      </w:r>
      <w:r w:rsidRPr="00D548D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</w:p>
    <w:p w14:paraId="36C13BFE" w14:textId="77777777" w:rsidR="004917DA" w:rsidRDefault="00355DCB" w:rsidP="002013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,Bold"/>
          <w:bCs/>
          <w:sz w:val="24"/>
          <w:szCs w:val="24"/>
        </w:rPr>
      </w:pPr>
      <w:r w:rsidRPr="00355DCB">
        <w:rPr>
          <w:rFonts w:ascii="Calibri" w:eastAsia="Calibri" w:hAnsi="Calibri" w:cs="TimesNewRoman,Bold"/>
          <w:bCs/>
          <w:sz w:val="24"/>
          <w:szCs w:val="24"/>
        </w:rPr>
        <w:t>Se ajustará a la normativa curricular vigente para</w:t>
      </w:r>
      <w:r w:rsidR="0020136A">
        <w:rPr>
          <w:rFonts w:ascii="Calibri" w:eastAsia="Calibri" w:hAnsi="Calibri" w:cs="TimesNewRoman,Bold"/>
          <w:bCs/>
          <w:sz w:val="24"/>
          <w:szCs w:val="24"/>
        </w:rPr>
        <w:t xml:space="preserve"> la carrera y nivel de exámenes </w:t>
      </w:r>
      <w:r w:rsidRPr="00355DCB">
        <w:rPr>
          <w:rFonts w:ascii="Calibri" w:eastAsia="Calibri" w:hAnsi="Calibri" w:cs="TimesNewRoman,Bold"/>
          <w:bCs/>
          <w:sz w:val="24"/>
          <w:szCs w:val="24"/>
        </w:rPr>
        <w:t>obligatorios</w:t>
      </w:r>
      <w:r w:rsidR="004917DA">
        <w:rPr>
          <w:rFonts w:ascii="Calibri" w:eastAsia="Calibri" w:hAnsi="Calibri" w:cs="TimesNewRoman,Bold"/>
          <w:bCs/>
          <w:sz w:val="24"/>
          <w:szCs w:val="24"/>
        </w:rPr>
        <w:t xml:space="preserve"> orales o escritos. </w:t>
      </w:r>
    </w:p>
    <w:p w14:paraId="2E273DFD" w14:textId="77777777" w:rsidR="00355DCB" w:rsidRPr="00355DCB" w:rsidRDefault="004917DA" w:rsidP="002013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,Bold"/>
          <w:bCs/>
          <w:sz w:val="24"/>
          <w:szCs w:val="24"/>
        </w:rPr>
      </w:pPr>
      <w:r>
        <w:rPr>
          <w:rFonts w:ascii="Calibri" w:eastAsia="Calibri" w:hAnsi="Calibri" w:cs="TimesNewRoman,Bold"/>
          <w:bCs/>
          <w:sz w:val="24"/>
          <w:szCs w:val="24"/>
        </w:rPr>
        <w:t>En el segundo cuatrimestre</w:t>
      </w:r>
      <w:r w:rsidR="00A86C2B">
        <w:rPr>
          <w:rFonts w:ascii="Calibri" w:eastAsia="Calibri" w:hAnsi="Calibri" w:cs="TimesNewRoman,Bold"/>
          <w:bCs/>
          <w:sz w:val="24"/>
          <w:szCs w:val="24"/>
        </w:rPr>
        <w:t xml:space="preserve"> además,</w:t>
      </w:r>
      <w:r>
        <w:rPr>
          <w:rFonts w:ascii="Calibri" w:eastAsia="Calibri" w:hAnsi="Calibri" w:cs="TimesNewRoman,Bold"/>
          <w:bCs/>
          <w:sz w:val="24"/>
          <w:szCs w:val="24"/>
        </w:rPr>
        <w:t xml:space="preserve"> se evaluará mediante</w:t>
      </w:r>
      <w:r w:rsidR="00355DCB" w:rsidRPr="00355DCB">
        <w:rPr>
          <w:rFonts w:ascii="Calibri" w:eastAsia="Calibri" w:hAnsi="Calibri" w:cs="TimesNewRoman,Bold"/>
          <w:bCs/>
          <w:sz w:val="24"/>
          <w:szCs w:val="24"/>
        </w:rPr>
        <w:t xml:space="preserve"> </w:t>
      </w:r>
      <w:r>
        <w:rPr>
          <w:rFonts w:ascii="Calibri" w:eastAsia="Calibri" w:hAnsi="Calibri" w:cs="TimesNewRoman,Bold"/>
          <w:bCs/>
          <w:sz w:val="24"/>
          <w:szCs w:val="24"/>
        </w:rPr>
        <w:t xml:space="preserve">la presentación de </w:t>
      </w:r>
      <w:r w:rsidR="00355DCB" w:rsidRPr="00355DCB">
        <w:rPr>
          <w:rFonts w:ascii="Calibri" w:eastAsia="Calibri" w:hAnsi="Calibri" w:cs="TimesNewRoman,Bold"/>
          <w:bCs/>
          <w:sz w:val="24"/>
          <w:szCs w:val="24"/>
        </w:rPr>
        <w:t>una monografía cuyo contenido refleje:</w:t>
      </w:r>
    </w:p>
    <w:p w14:paraId="3281EE06" w14:textId="77777777" w:rsidR="00355DCB" w:rsidRPr="00355DCB" w:rsidRDefault="00355DCB" w:rsidP="0020136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NewRoman,Bold"/>
          <w:bCs/>
          <w:sz w:val="24"/>
          <w:szCs w:val="24"/>
          <w:lang w:val="es-ES"/>
        </w:rPr>
      </w:pPr>
      <w:r w:rsidRPr="00355DCB">
        <w:rPr>
          <w:rFonts w:ascii="Calibri" w:eastAsia="Calibri" w:hAnsi="Calibri" w:cs="TimesNewRoman,Bold"/>
          <w:bCs/>
          <w:sz w:val="24"/>
          <w:szCs w:val="24"/>
          <w:lang w:val="es-ES"/>
        </w:rPr>
        <w:t>Mediante el uso de enfoques teóricos y perspectivas abordados en el curso, se</w:t>
      </w:r>
      <w:r w:rsidR="00080A2A">
        <w:rPr>
          <w:rFonts w:ascii="Calibri" w:eastAsia="Calibri" w:hAnsi="Calibri" w:cs="TimesNewRoman,Bold"/>
          <w:bCs/>
          <w:sz w:val="24"/>
          <w:szCs w:val="24"/>
          <w:lang w:val="es-ES"/>
        </w:rPr>
        <w:t xml:space="preserve"> realizará un profundo análisis sobre un tópico determinado, </w:t>
      </w:r>
      <w:r w:rsidRPr="00355DCB">
        <w:rPr>
          <w:rFonts w:ascii="Calibri" w:eastAsia="Calibri" w:hAnsi="Calibri" w:cs="TimesNewRoman,Bold"/>
          <w:bCs/>
          <w:sz w:val="24"/>
          <w:szCs w:val="24"/>
          <w:lang w:val="es-ES"/>
        </w:rPr>
        <w:t xml:space="preserve"> como evidencia de la apropiación de los marcos teóricos abordados durante el año.</w:t>
      </w:r>
    </w:p>
    <w:p w14:paraId="3D953139" w14:textId="77777777" w:rsidR="00355DCB" w:rsidRPr="00355DCB" w:rsidRDefault="00355DCB" w:rsidP="0020136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NewRoman,Bold"/>
          <w:bCs/>
          <w:sz w:val="24"/>
          <w:szCs w:val="24"/>
          <w:lang w:val="es-ES"/>
        </w:rPr>
      </w:pPr>
      <w:r w:rsidRPr="00355DCB">
        <w:rPr>
          <w:rFonts w:ascii="Calibri" w:eastAsia="Calibri" w:hAnsi="Calibri" w:cs="TimesNewRoman,Bold"/>
          <w:bCs/>
          <w:sz w:val="24"/>
          <w:szCs w:val="24"/>
          <w:lang w:val="es-ES"/>
        </w:rPr>
        <w:t>La presentación en carpeta individual, ha de mostrar un aspecto formal de introducción, desarrollo y conclusión, así como buena redacción, acorde al nivel, uso de referencias bibliográficas, tipeado en hoja A4 y letra 12</w:t>
      </w:r>
    </w:p>
    <w:p w14:paraId="1F8E37C4" w14:textId="77777777" w:rsidR="00D548D1" w:rsidRPr="00FE33DF" w:rsidRDefault="00D548D1" w:rsidP="00FE33DF">
      <w:pPr>
        <w:tabs>
          <w:tab w:val="left" w:pos="30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DFE2ECC" w14:textId="77777777" w:rsidR="00B7614A" w:rsidRDefault="00B7614A" w:rsidP="00B7614A">
      <w:pPr>
        <w:tabs>
          <w:tab w:val="left" w:pos="5772"/>
        </w:tabs>
      </w:pPr>
    </w:p>
    <w:p w14:paraId="0B5624B9" w14:textId="77777777" w:rsidR="002A01B7" w:rsidRPr="00B7614A" w:rsidRDefault="002A01B7" w:rsidP="00B7614A">
      <w:pPr>
        <w:tabs>
          <w:tab w:val="left" w:pos="5772"/>
        </w:tabs>
      </w:pPr>
    </w:p>
    <w:sectPr w:rsidR="002A01B7" w:rsidRPr="00B76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927"/>
    <w:multiLevelType w:val="hybridMultilevel"/>
    <w:tmpl w:val="B24CC4C8"/>
    <w:lvl w:ilvl="0" w:tplc="C0983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278DC"/>
    <w:multiLevelType w:val="hybridMultilevel"/>
    <w:tmpl w:val="BF8047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DC5"/>
    <w:multiLevelType w:val="hybridMultilevel"/>
    <w:tmpl w:val="A612A62A"/>
    <w:lvl w:ilvl="0" w:tplc="287EC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4B4"/>
    <w:multiLevelType w:val="hybridMultilevel"/>
    <w:tmpl w:val="B09025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B29B9"/>
    <w:multiLevelType w:val="hybridMultilevel"/>
    <w:tmpl w:val="C910F4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A7DC0"/>
    <w:multiLevelType w:val="hybridMultilevel"/>
    <w:tmpl w:val="565EB3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361B6"/>
    <w:multiLevelType w:val="multilevel"/>
    <w:tmpl w:val="A0AC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93DA8"/>
    <w:multiLevelType w:val="hybridMultilevel"/>
    <w:tmpl w:val="99829F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53983"/>
    <w:multiLevelType w:val="hybridMultilevel"/>
    <w:tmpl w:val="A612A62A"/>
    <w:lvl w:ilvl="0" w:tplc="287EC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F31CC"/>
    <w:multiLevelType w:val="hybridMultilevel"/>
    <w:tmpl w:val="5D52790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4A"/>
    <w:rsid w:val="00001417"/>
    <w:rsid w:val="00080A2A"/>
    <w:rsid w:val="000B1AD2"/>
    <w:rsid w:val="000C4F62"/>
    <w:rsid w:val="001049CE"/>
    <w:rsid w:val="001C450C"/>
    <w:rsid w:val="001E524A"/>
    <w:rsid w:val="0020136A"/>
    <w:rsid w:val="00201A43"/>
    <w:rsid w:val="002729E6"/>
    <w:rsid w:val="002A01B7"/>
    <w:rsid w:val="002A3773"/>
    <w:rsid w:val="002B7BEC"/>
    <w:rsid w:val="002C15A7"/>
    <w:rsid w:val="002D2046"/>
    <w:rsid w:val="00355DCB"/>
    <w:rsid w:val="00361923"/>
    <w:rsid w:val="003760EA"/>
    <w:rsid w:val="00376C1D"/>
    <w:rsid w:val="003D2C8F"/>
    <w:rsid w:val="003F4155"/>
    <w:rsid w:val="00447C98"/>
    <w:rsid w:val="004522F9"/>
    <w:rsid w:val="0046368D"/>
    <w:rsid w:val="004917DA"/>
    <w:rsid w:val="00495FC2"/>
    <w:rsid w:val="004E50ED"/>
    <w:rsid w:val="004F1853"/>
    <w:rsid w:val="0050752B"/>
    <w:rsid w:val="00596A32"/>
    <w:rsid w:val="005A4BA1"/>
    <w:rsid w:val="005B043A"/>
    <w:rsid w:val="005F66E5"/>
    <w:rsid w:val="00610F88"/>
    <w:rsid w:val="00621B25"/>
    <w:rsid w:val="006579BF"/>
    <w:rsid w:val="00672B93"/>
    <w:rsid w:val="006841B0"/>
    <w:rsid w:val="006F495F"/>
    <w:rsid w:val="00710B73"/>
    <w:rsid w:val="00724A8C"/>
    <w:rsid w:val="00797118"/>
    <w:rsid w:val="007F3F22"/>
    <w:rsid w:val="0080598F"/>
    <w:rsid w:val="00824DDA"/>
    <w:rsid w:val="00845DBF"/>
    <w:rsid w:val="00854A32"/>
    <w:rsid w:val="00874A35"/>
    <w:rsid w:val="008F7597"/>
    <w:rsid w:val="00914927"/>
    <w:rsid w:val="009973A2"/>
    <w:rsid w:val="00A70B15"/>
    <w:rsid w:val="00A86C2B"/>
    <w:rsid w:val="00AA7495"/>
    <w:rsid w:val="00AD7669"/>
    <w:rsid w:val="00AE5EC4"/>
    <w:rsid w:val="00B75E23"/>
    <w:rsid w:val="00B7614A"/>
    <w:rsid w:val="00BD7A1C"/>
    <w:rsid w:val="00C0094C"/>
    <w:rsid w:val="00D060F8"/>
    <w:rsid w:val="00D373E6"/>
    <w:rsid w:val="00D548D1"/>
    <w:rsid w:val="00D91DC3"/>
    <w:rsid w:val="00D97ADD"/>
    <w:rsid w:val="00E164D9"/>
    <w:rsid w:val="00E339B9"/>
    <w:rsid w:val="00E60E15"/>
    <w:rsid w:val="00E63C84"/>
    <w:rsid w:val="00EA1A5D"/>
    <w:rsid w:val="00EA6622"/>
    <w:rsid w:val="00EB10A5"/>
    <w:rsid w:val="00F00C29"/>
    <w:rsid w:val="00FE33DF"/>
    <w:rsid w:val="00FF36CE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7408DBE3"/>
  <w15:docId w15:val="{E86C8C16-CE7C-4832-9116-584CBCE0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F6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A1A5D"/>
    <w:rPr>
      <w:i/>
      <w:iCs/>
    </w:rPr>
  </w:style>
  <w:style w:type="paragraph" w:customStyle="1" w:styleId="Default">
    <w:name w:val="Default"/>
    <w:rsid w:val="00376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060F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60E1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F7597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F66E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5F6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0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fec.uh.cu/websasignaturas/GI/Libros/La%20ciudad%20de%20la%20nueva%20econom%C3%ADa%20Castell.pdf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ensamientoiberoamericano.org/xnumeros/3/pdf/pensamientoIberoamericano-7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elpais.com/elpais/2015/05/18/contrapuntos/1431970806_143197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eumed.net/eve/resum/06-12/wap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s.um.es/daimon/article/view/97561/936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 Ferreyra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C. Ferreyra</dc:creator>
  <cp:lastModifiedBy>Marite</cp:lastModifiedBy>
  <cp:revision>3</cp:revision>
  <dcterms:created xsi:type="dcterms:W3CDTF">2021-09-30T18:02:00Z</dcterms:created>
  <dcterms:modified xsi:type="dcterms:W3CDTF">2021-09-30T18:02:00Z</dcterms:modified>
</cp:coreProperties>
</file>